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16F39" w:rsidR="00827106" w:rsidP="00A836EB" w:rsidRDefault="00551B54" w14:paraId="308772e" w14:textId="308772e">
      <w:pPr>
        <w:jc w:val="right"/>
        <w15:collapsed w:val="false"/>
        <w:rPr>
          <w:rFonts w:ascii="Arial" w:hAnsi="Arial" w:cs="Arial"/>
          <w:lang w:val="hr-HR"/>
        </w:rPr>
      </w:pPr>
      <w:bookmarkStart w:name="_GoBack" w:id="0"/>
      <w:bookmarkEnd w:id="0"/>
      <w:r w:rsidRPr="00516F39">
        <w:rPr>
          <w:rFonts w:ascii="Arial" w:hAnsi="Arial" w:cs="Arial"/>
          <w:lang w:val="hr-HR"/>
        </w:rPr>
        <w:t xml:space="preserve">Posl. br. </w:t>
      </w:r>
      <w:r w:rsidRPr="00516F39" w:rsidR="00007373">
        <w:rPr>
          <w:rFonts w:ascii="Arial" w:hAnsi="Arial" w:cs="Arial"/>
          <w:lang w:val="hr-HR"/>
        </w:rPr>
        <w:t>1</w:t>
      </w:r>
      <w:r w:rsidRPr="00516F39">
        <w:rPr>
          <w:rFonts w:ascii="Arial" w:hAnsi="Arial" w:cs="Arial"/>
          <w:lang w:val="hr-HR"/>
        </w:rPr>
        <w:t xml:space="preserve"> St</w:t>
      </w:r>
      <w:r w:rsidRPr="00516F39" w:rsidR="004212E0">
        <w:rPr>
          <w:rFonts w:ascii="Arial" w:hAnsi="Arial" w:cs="Arial"/>
          <w:lang w:val="hr-HR"/>
        </w:rPr>
        <w:t>-</w:t>
      </w:r>
      <w:r w:rsidR="006460EF">
        <w:rPr>
          <w:rFonts w:ascii="Arial" w:hAnsi="Arial" w:cs="Arial"/>
          <w:lang w:val="hr-HR"/>
        </w:rPr>
        <w:t>448/21</w:t>
      </w:r>
      <w:r w:rsidRPr="00516F39" w:rsidR="00DD681E">
        <w:rPr>
          <w:rFonts w:ascii="Arial" w:hAnsi="Arial" w:cs="Arial"/>
          <w:lang w:val="hr-HR"/>
        </w:rPr>
        <w:t>-</w:t>
      </w:r>
      <w:r w:rsidR="008B5999">
        <w:rPr>
          <w:rFonts w:ascii="Arial" w:hAnsi="Arial" w:cs="Arial"/>
          <w:lang w:val="hr-HR"/>
        </w:rPr>
        <w:t>146</w:t>
      </w:r>
    </w:p>
    <w:p w:rsidRPr="00516F39" w:rsidR="006A31BA" w:rsidP="00A836EB" w:rsidRDefault="006A31BA">
      <w:pPr>
        <w:jc w:val="right"/>
        <w:rPr>
          <w:rFonts w:ascii="Arial" w:hAnsi="Arial" w:cs="Arial"/>
          <w:lang w:val="hr-HR"/>
        </w:rPr>
      </w:pPr>
    </w:p>
    <w:p w:rsidRPr="00516F39" w:rsidR="00827106" w:rsidRDefault="00827106">
      <w:pPr>
        <w:jc w:val="center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 xml:space="preserve">Z A P I S N I K </w:t>
      </w:r>
    </w:p>
    <w:p w:rsidRPr="00516F39" w:rsidR="00827106" w:rsidRDefault="00827106">
      <w:pPr>
        <w:jc w:val="center"/>
        <w:rPr>
          <w:rFonts w:ascii="Arial" w:hAnsi="Arial" w:cs="Arial"/>
          <w:lang w:val="hr-HR"/>
        </w:rPr>
      </w:pPr>
    </w:p>
    <w:p w:rsidRPr="00516F39" w:rsidR="00827106" w:rsidRDefault="00827106">
      <w:pPr>
        <w:pStyle w:val="Tijeloteksta2"/>
        <w:rPr>
          <w:sz w:val="24"/>
        </w:rPr>
      </w:pPr>
      <w:r w:rsidRPr="00516F39">
        <w:rPr>
          <w:sz w:val="24"/>
        </w:rPr>
        <w:tab/>
        <w:t xml:space="preserve">sastavljen u Trgovačkom sudu u Zadru dana </w:t>
      </w:r>
      <w:r w:rsidR="006460EF">
        <w:rPr>
          <w:sz w:val="24"/>
        </w:rPr>
        <w:t>21</w:t>
      </w:r>
      <w:r w:rsidRPr="00516F39" w:rsidR="00DD681E">
        <w:rPr>
          <w:sz w:val="24"/>
        </w:rPr>
        <w:t xml:space="preserve">. </w:t>
      </w:r>
      <w:r w:rsidR="006460EF">
        <w:rPr>
          <w:sz w:val="24"/>
        </w:rPr>
        <w:t>srpnja</w:t>
      </w:r>
      <w:r w:rsidRPr="00516F39" w:rsidR="00B729F3">
        <w:rPr>
          <w:sz w:val="24"/>
        </w:rPr>
        <w:t xml:space="preserve"> 2021</w:t>
      </w:r>
      <w:r w:rsidRPr="00516F39" w:rsidR="0088643C">
        <w:rPr>
          <w:sz w:val="24"/>
        </w:rPr>
        <w:t>.</w:t>
      </w:r>
      <w:r w:rsidRPr="00516F39">
        <w:rPr>
          <w:sz w:val="24"/>
        </w:rPr>
        <w:t xml:space="preserve"> u stečajnom postupku nad </w:t>
      </w:r>
      <w:r w:rsidRPr="00516F39" w:rsidR="00DD681E">
        <w:rPr>
          <w:sz w:val="24"/>
        </w:rPr>
        <w:t xml:space="preserve">stečajnim dužnikom </w:t>
      </w:r>
      <w:r w:rsidRPr="004861B4" w:rsidR="006460EF">
        <w:t xml:space="preserve">Stečajna masa iza ZARA-METAL d.o.o. u stečaju, Zadar, </w:t>
      </w:r>
      <w:r w:rsidR="006460EF">
        <w:t>Ivana Gundulića 4 D</w:t>
      </w:r>
      <w:r w:rsidRPr="004861B4" w:rsidR="006460EF">
        <w:t>, OIB: 12938961036</w:t>
      </w:r>
      <w:r w:rsidRPr="00516F39">
        <w:rPr>
          <w:sz w:val="24"/>
        </w:rPr>
        <w:t xml:space="preserve">, radi </w:t>
      </w:r>
      <w:r w:rsidRPr="00516F39" w:rsidR="00BD08B5">
        <w:rPr>
          <w:sz w:val="24"/>
        </w:rPr>
        <w:t xml:space="preserve">održavanja ročišta za diobu kupovnine ostvarene </w:t>
      </w:r>
      <w:r w:rsidRPr="00516F39" w:rsidR="00C3224F">
        <w:rPr>
          <w:sz w:val="24"/>
        </w:rPr>
        <w:t xml:space="preserve">prodajom </w:t>
      </w:r>
      <w:r w:rsidRPr="00516F39" w:rsidR="00462D70">
        <w:rPr>
          <w:sz w:val="24"/>
        </w:rPr>
        <w:t>nekretnin</w:t>
      </w:r>
      <w:r w:rsidRPr="00516F39" w:rsidR="00AD685D">
        <w:rPr>
          <w:sz w:val="24"/>
        </w:rPr>
        <w:t xml:space="preserve">a </w:t>
      </w:r>
      <w:r w:rsidRPr="00516F39" w:rsidR="00336135">
        <w:rPr>
          <w:sz w:val="24"/>
        </w:rPr>
        <w:t>u vlasništvu stečajnog dužnika</w:t>
      </w:r>
      <w:r w:rsidRPr="00516F39" w:rsidR="00F06509">
        <w:rPr>
          <w:sz w:val="24"/>
        </w:rPr>
        <w:t>.</w:t>
      </w:r>
      <w:r w:rsidRPr="00516F39" w:rsidR="00DD681E">
        <w:rPr>
          <w:sz w:val="24"/>
        </w:rPr>
        <w:t xml:space="preserve"> </w:t>
      </w: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NAZOČNI OD SUDA</w:t>
      </w:r>
    </w:p>
    <w:p w:rsidRPr="00516F39" w:rsidR="00827106" w:rsidRDefault="00007373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Ardena Bajlo</w:t>
      </w:r>
      <w:r w:rsidRPr="00516F39" w:rsidR="00827106">
        <w:rPr>
          <w:rFonts w:ascii="Arial" w:hAnsi="Arial" w:cs="Arial"/>
          <w:lang w:val="hr-HR"/>
        </w:rPr>
        <w:t xml:space="preserve">, </w:t>
      </w:r>
      <w:r w:rsidRPr="00516F39" w:rsidR="00DD681E">
        <w:rPr>
          <w:rFonts w:ascii="Arial" w:hAnsi="Arial" w:cs="Arial"/>
          <w:lang w:val="hr-HR"/>
        </w:rPr>
        <w:t>sutkinja</w:t>
      </w:r>
    </w:p>
    <w:p w:rsidRPr="00516F39" w:rsidR="00827106" w:rsidRDefault="00D17CD1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Ante Rubelj</w:t>
      </w:r>
      <w:r w:rsidRPr="00516F39" w:rsidR="005D4811">
        <w:rPr>
          <w:rFonts w:ascii="Arial" w:hAnsi="Arial" w:cs="Arial"/>
          <w:lang w:val="hr-HR"/>
        </w:rPr>
        <w:t>, zapisničar</w:t>
      </w: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</w:p>
    <w:p w:rsidRPr="00516F39" w:rsidR="00827106" w:rsidRDefault="00551B54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 xml:space="preserve">Početak u </w:t>
      </w:r>
      <w:r w:rsidR="00125C89">
        <w:rPr>
          <w:rFonts w:ascii="Arial" w:hAnsi="Arial" w:cs="Arial"/>
          <w:lang w:val="hr-HR"/>
        </w:rPr>
        <w:t>11</w:t>
      </w:r>
      <w:r w:rsidRPr="00516F39" w:rsidR="00DD681E">
        <w:rPr>
          <w:rFonts w:ascii="Arial" w:hAnsi="Arial" w:cs="Arial"/>
          <w:lang w:val="hr-HR"/>
        </w:rPr>
        <w:t>,</w:t>
      </w:r>
      <w:r w:rsidR="0079582C">
        <w:rPr>
          <w:rFonts w:ascii="Arial" w:hAnsi="Arial" w:cs="Arial"/>
          <w:lang w:val="hr-HR"/>
        </w:rPr>
        <w:t>25</w:t>
      </w:r>
      <w:r w:rsidRPr="00516F39" w:rsidR="00827106">
        <w:rPr>
          <w:rFonts w:ascii="Arial" w:hAnsi="Arial" w:cs="Arial"/>
          <w:lang w:val="hr-HR"/>
        </w:rPr>
        <w:t xml:space="preserve"> sati.</w:t>
      </w: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Utv</w:t>
      </w:r>
      <w:r w:rsidRPr="00516F39" w:rsidR="00AC4A78">
        <w:rPr>
          <w:rFonts w:ascii="Arial" w:hAnsi="Arial" w:cs="Arial"/>
          <w:lang w:val="hr-HR"/>
        </w:rPr>
        <w:t>rđuje se da je prisut</w:t>
      </w:r>
      <w:r w:rsidR="00516F39">
        <w:rPr>
          <w:rFonts w:ascii="Arial" w:hAnsi="Arial" w:cs="Arial"/>
          <w:lang w:val="hr-HR"/>
        </w:rPr>
        <w:t>a</w:t>
      </w:r>
      <w:r w:rsidR="006460EF">
        <w:rPr>
          <w:rFonts w:ascii="Arial" w:hAnsi="Arial" w:cs="Arial"/>
          <w:lang w:val="hr-HR"/>
        </w:rPr>
        <w:t>n</w:t>
      </w:r>
      <w:r w:rsidRPr="00516F39" w:rsidR="008075D5">
        <w:rPr>
          <w:rFonts w:ascii="Arial" w:hAnsi="Arial" w:cs="Arial"/>
          <w:lang w:val="hr-HR"/>
        </w:rPr>
        <w:t xml:space="preserve"> stečajn</w:t>
      </w:r>
      <w:r w:rsidR="006460EF">
        <w:rPr>
          <w:rFonts w:ascii="Arial" w:hAnsi="Arial" w:cs="Arial"/>
          <w:lang w:val="hr-HR"/>
        </w:rPr>
        <w:t xml:space="preserve">i </w:t>
      </w:r>
      <w:r w:rsidRPr="00516F39">
        <w:rPr>
          <w:rFonts w:ascii="Arial" w:hAnsi="Arial" w:cs="Arial"/>
          <w:lang w:val="hr-HR"/>
        </w:rPr>
        <w:t>upravitelj</w:t>
      </w:r>
      <w:r w:rsidR="006460EF">
        <w:rPr>
          <w:rFonts w:ascii="Arial" w:hAnsi="Arial" w:cs="Arial"/>
          <w:lang w:val="hr-HR"/>
        </w:rPr>
        <w:t xml:space="preserve"> Krešimir Peroš</w:t>
      </w:r>
      <w:r w:rsidRPr="00516F39" w:rsidR="006A31BA">
        <w:rPr>
          <w:rFonts w:ascii="Arial" w:hAnsi="Arial" w:cs="Arial"/>
          <w:lang w:val="hr-HR"/>
        </w:rPr>
        <w:t>.</w:t>
      </w:r>
    </w:p>
    <w:p w:rsidRPr="00516F39" w:rsidR="005D4811" w:rsidRDefault="005D4811">
      <w:pPr>
        <w:jc w:val="both"/>
        <w:rPr>
          <w:rFonts w:ascii="Arial" w:hAnsi="Arial" w:cs="Arial"/>
          <w:lang w:val="hr-HR"/>
        </w:rPr>
      </w:pPr>
    </w:p>
    <w:p w:rsidRPr="00516F39" w:rsidR="008A1E6B" w:rsidRDefault="005D4811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Utvrđuje se da su prisutni</w:t>
      </w:r>
      <w:r w:rsidRPr="00516F39" w:rsidR="008A1E6B">
        <w:rPr>
          <w:rFonts w:ascii="Arial" w:hAnsi="Arial" w:cs="Arial"/>
          <w:lang w:val="hr-HR"/>
        </w:rPr>
        <w:t>:</w:t>
      </w:r>
      <w:r w:rsidRPr="00516F39" w:rsidR="00BD08B5">
        <w:rPr>
          <w:rFonts w:ascii="Arial" w:hAnsi="Arial" w:cs="Arial"/>
          <w:lang w:val="hr-HR"/>
        </w:rPr>
        <w:t xml:space="preserve"> </w:t>
      </w:r>
    </w:p>
    <w:p w:rsidRPr="00516F39" w:rsidR="00DD681E" w:rsidRDefault="00DD681E">
      <w:pPr>
        <w:jc w:val="both"/>
        <w:rPr>
          <w:rFonts w:ascii="Arial" w:hAnsi="Arial" w:cs="Arial"/>
          <w:lang w:val="hr-HR"/>
        </w:rPr>
      </w:pPr>
    </w:p>
    <w:p w:rsidR="004D70E8" w:rsidP="00D17CD1" w:rsidRDefault="004D70E8">
      <w:pPr>
        <w:numPr>
          <w:ilvl w:val="0"/>
          <w:numId w:val="4"/>
        </w:num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 razlučne vjerovnike:</w:t>
      </w:r>
    </w:p>
    <w:p w:rsidR="00DD681E" w:rsidP="00D17CD1" w:rsidRDefault="00125C89">
      <w:pPr>
        <w:numPr>
          <w:ilvl w:val="0"/>
          <w:numId w:val="4"/>
        </w:num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</w:t>
      </w:r>
      <w:r w:rsidR="0079582C">
        <w:rPr>
          <w:rFonts w:ascii="Arial" w:hAnsi="Arial" w:cs="Arial"/>
          <w:lang w:val="hr-HR"/>
        </w:rPr>
        <w:t xml:space="preserve"> TEHNO LIM d.o.o. Nadin po Stipi Odžakoviću, osobi ovlaštenoj za zastupanje</w:t>
      </w:r>
    </w:p>
    <w:p w:rsidRPr="00516F39" w:rsidR="008A1B13" w:rsidP="00F1296B" w:rsidRDefault="008A1B13">
      <w:pPr>
        <w:jc w:val="both"/>
        <w:rPr>
          <w:rFonts w:ascii="Arial" w:hAnsi="Arial" w:cs="Arial"/>
          <w:lang w:val="hr-HR"/>
        </w:rPr>
      </w:pPr>
    </w:p>
    <w:p w:rsidRPr="00516F39" w:rsidR="001C5705" w:rsidP="00F1296B" w:rsidRDefault="001C5705">
      <w:pPr>
        <w:jc w:val="both"/>
        <w:rPr>
          <w:rFonts w:ascii="Arial" w:hAnsi="Arial" w:cs="Arial"/>
          <w:lang w:val="hr-HR"/>
        </w:rPr>
      </w:pPr>
    </w:p>
    <w:p w:rsidRPr="00516F39" w:rsidR="00B729F3" w:rsidP="00B729F3" w:rsidRDefault="007107B0">
      <w:pPr>
        <w:pStyle w:val="Odlomakpopisa"/>
        <w:numPr>
          <w:ilvl w:val="1"/>
          <w:numId w:val="4"/>
        </w:numPr>
        <w:jc w:val="both"/>
        <w:rPr>
          <w:rFonts w:ascii="Arial" w:hAnsi="Arial" w:cs="Arial"/>
        </w:rPr>
      </w:pPr>
      <w:r w:rsidRPr="00516F39">
        <w:rPr>
          <w:rFonts w:ascii="Arial" w:hAnsi="Arial" w:cs="Arial"/>
        </w:rPr>
        <w:t>Predmet današnjeg ročišta je dioba kupovnine ostvarene prodajom</w:t>
      </w:r>
      <w:r w:rsidRPr="00516F39" w:rsidR="00AC4A78">
        <w:rPr>
          <w:rFonts w:ascii="Arial" w:hAnsi="Arial" w:cs="Arial"/>
        </w:rPr>
        <w:t xml:space="preserve"> </w:t>
      </w:r>
      <w:r w:rsidRPr="00516F39" w:rsidR="00506CCB">
        <w:rPr>
          <w:rFonts w:ascii="Arial" w:hAnsi="Arial" w:cs="Arial"/>
        </w:rPr>
        <w:t>nekretnin</w:t>
      </w:r>
      <w:r w:rsidRPr="00516F39" w:rsidR="00A421C1">
        <w:rPr>
          <w:rFonts w:ascii="Arial" w:hAnsi="Arial" w:cs="Arial"/>
        </w:rPr>
        <w:t>e</w:t>
      </w:r>
      <w:r w:rsidRPr="00516F39" w:rsidR="00506CCB">
        <w:rPr>
          <w:rFonts w:ascii="Arial" w:hAnsi="Arial" w:cs="Arial"/>
        </w:rPr>
        <w:t xml:space="preserve"> i to </w:t>
      </w:r>
      <w:r w:rsidRPr="00516F39" w:rsidR="00A421C1">
        <w:rPr>
          <w:rFonts w:ascii="Arial" w:hAnsi="Arial" w:cs="Arial"/>
        </w:rPr>
        <w:t>nekretnine</w:t>
      </w:r>
      <w:r w:rsidRPr="00516F39" w:rsidR="002061CE">
        <w:rPr>
          <w:rFonts w:ascii="Arial" w:hAnsi="Arial" w:cs="Arial"/>
        </w:rPr>
        <w:t xml:space="preserve"> oznake </w:t>
      </w:r>
    </w:p>
    <w:p w:rsidRPr="00516F39" w:rsidR="00B729F3" w:rsidP="00B729F3" w:rsidRDefault="00B729F3">
      <w:pPr>
        <w:pStyle w:val="Odlomakpopisa"/>
        <w:ind w:left="1440"/>
        <w:jc w:val="both"/>
        <w:rPr>
          <w:rFonts w:ascii="Arial" w:hAnsi="Arial" w:cs="Arial"/>
        </w:rPr>
      </w:pPr>
    </w:p>
    <w:p w:rsidRPr="00516F39" w:rsidR="00B729F3" w:rsidP="006460EF" w:rsidRDefault="006460EF">
      <w:pPr>
        <w:pStyle w:val="Odlomakpopisa"/>
        <w:numPr>
          <w:ilvl w:val="0"/>
          <w:numId w:val="4"/>
        </w:numPr>
        <w:jc w:val="both"/>
        <w:rPr>
          <w:rFonts w:ascii="Arial" w:hAnsi="Arial" w:cs="Arial"/>
        </w:rPr>
      </w:pPr>
      <w:r w:rsidRPr="006460EF">
        <w:rPr>
          <w:rFonts w:ascii="Arial" w:hAnsi="Arial" w:cs="Arial"/>
        </w:rPr>
        <w:t>k.č. 825/286, zk. ul. 553, k.o. Murvica</w:t>
      </w:r>
    </w:p>
    <w:p w:rsidRPr="00516F39" w:rsidR="00B729F3" w:rsidP="00B729F3" w:rsidRDefault="00B729F3">
      <w:pPr>
        <w:pStyle w:val="Odlomakpopisa"/>
        <w:ind w:left="1440"/>
        <w:jc w:val="both"/>
        <w:rPr>
          <w:rFonts w:ascii="Arial" w:hAnsi="Arial" w:cs="Arial"/>
        </w:rPr>
      </w:pPr>
    </w:p>
    <w:p w:rsidRPr="00516F39" w:rsidR="00462D70" w:rsidP="00B729F3" w:rsidRDefault="00506CCB">
      <w:pPr>
        <w:pStyle w:val="Odlomakpopisa"/>
        <w:ind w:left="1440"/>
        <w:jc w:val="both"/>
        <w:rPr>
          <w:rFonts w:ascii="Arial" w:hAnsi="Arial" w:cs="Arial"/>
        </w:rPr>
      </w:pPr>
      <w:r w:rsidRPr="00516F39">
        <w:rPr>
          <w:rFonts w:ascii="Arial" w:hAnsi="Arial" w:cs="Arial"/>
        </w:rPr>
        <w:t xml:space="preserve"> u vlasništvu stečajnog dužnika.</w:t>
      </w:r>
    </w:p>
    <w:p w:rsidRPr="00516F39" w:rsidR="00506CCB" w:rsidRDefault="00506CCB">
      <w:pPr>
        <w:jc w:val="both"/>
        <w:rPr>
          <w:rFonts w:ascii="Arial" w:hAnsi="Arial" w:cs="Arial"/>
          <w:lang w:val="hr-HR"/>
        </w:rPr>
      </w:pPr>
    </w:p>
    <w:p w:rsidRPr="00516F39" w:rsidR="001C5705" w:rsidRDefault="001C5705">
      <w:pPr>
        <w:jc w:val="both"/>
        <w:rPr>
          <w:rFonts w:ascii="Arial" w:hAnsi="Arial" w:cs="Arial"/>
          <w:lang w:val="hr-HR"/>
        </w:rPr>
      </w:pPr>
    </w:p>
    <w:p w:rsidR="0079582C" w:rsidP="006460EF" w:rsidRDefault="007107B0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Poziva se stečajn</w:t>
      </w:r>
      <w:r w:rsidRPr="00516F39" w:rsidR="000D538B">
        <w:rPr>
          <w:rFonts w:ascii="Arial" w:hAnsi="Arial" w:cs="Arial"/>
          <w:lang w:val="hr-HR"/>
        </w:rPr>
        <w:t>i</w:t>
      </w:r>
      <w:r w:rsidRPr="00516F39">
        <w:rPr>
          <w:rFonts w:ascii="Arial" w:hAnsi="Arial" w:cs="Arial"/>
          <w:lang w:val="hr-HR"/>
        </w:rPr>
        <w:t xml:space="preserve"> upravitelj izložiti činjenično stanje u odnosu na ostvarenu prodaju</w:t>
      </w:r>
      <w:r w:rsidR="0079582C">
        <w:rPr>
          <w:rFonts w:ascii="Arial" w:hAnsi="Arial" w:cs="Arial"/>
          <w:lang w:val="hr-HR"/>
        </w:rPr>
        <w:t>, pa navodi da je razlučni vjerovnik kupio nekretninu i koristi svoje pravo da ne plati kupovinu već da mu se naloži plaćanje troškova ovog postupka.</w:t>
      </w:r>
    </w:p>
    <w:p w:rsidR="0079582C" w:rsidP="006460EF" w:rsidRDefault="0079582C">
      <w:pPr>
        <w:jc w:val="both"/>
        <w:rPr>
          <w:rFonts w:ascii="Arial" w:hAnsi="Arial" w:cs="Arial"/>
          <w:lang w:val="hr-HR"/>
        </w:rPr>
      </w:pPr>
    </w:p>
    <w:p w:rsidR="0079582C" w:rsidP="006460EF" w:rsidRDefault="0079582C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Stečajni upravitelj izlaže da je riječ o jedinoj imovini stečajnog dužnika koja bi trebala snositi sve troškove postupka, a ne samo troškove unovčenja pa izlaže kao u prijedlogu od 1. srpnja 2021. na ls. 410-411 i konkretizira da je riječ o iznosu od 111.329,10 kuna koji se odnosi na trošak nagrade stečajnog upravitelja u iznosu od 103.850,00 kuna a ostalo su troškovi koji terete društvo i nekretninu.</w:t>
      </w:r>
    </w:p>
    <w:p w:rsidR="0079582C" w:rsidP="006460EF" w:rsidRDefault="0079582C">
      <w:pPr>
        <w:jc w:val="both"/>
        <w:rPr>
          <w:rFonts w:ascii="Arial" w:hAnsi="Arial" w:cs="Arial"/>
          <w:lang w:val="hr-HR"/>
        </w:rPr>
      </w:pPr>
    </w:p>
    <w:p w:rsidR="0031377A" w:rsidP="006460EF" w:rsidRDefault="0031377A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Stečajni upravitelj ovom prigodom ispravlja svoj podnesak od 1.7.2021. u iznosu namirenja razlučnog vjerovnika koji iznosi 943.670,90 kuna, te o istom u spis dostavlja ispravak.</w:t>
      </w:r>
    </w:p>
    <w:p w:rsidR="0031377A" w:rsidP="006460EF" w:rsidRDefault="0031377A">
      <w:pPr>
        <w:jc w:val="both"/>
        <w:rPr>
          <w:rFonts w:ascii="Arial" w:hAnsi="Arial" w:cs="Arial"/>
          <w:lang w:val="hr-HR"/>
        </w:rPr>
      </w:pPr>
    </w:p>
    <w:p w:rsidR="0079582C" w:rsidP="006460EF" w:rsidRDefault="0079582C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Razlučni vjerovnik je suglasan s prijedlogom stečajnog upravitelja.</w:t>
      </w:r>
    </w:p>
    <w:p w:rsidR="006460EF" w:rsidP="006460EF" w:rsidRDefault="006460EF">
      <w:pPr>
        <w:jc w:val="both"/>
        <w:rPr>
          <w:rFonts w:ascii="Arial" w:hAnsi="Arial" w:cs="Arial"/>
          <w:lang w:val="hr-HR"/>
        </w:rPr>
      </w:pPr>
    </w:p>
    <w:p w:rsidR="00B42021" w:rsidP="00FF6C27" w:rsidRDefault="00B42021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 donosi</w:t>
      </w:r>
    </w:p>
    <w:p w:rsidR="00B42021" w:rsidP="00FF6C27" w:rsidRDefault="00B42021">
      <w:pPr>
        <w:jc w:val="both"/>
        <w:rPr>
          <w:rFonts w:ascii="Arial" w:hAnsi="Arial" w:cs="Arial"/>
          <w:lang w:val="hr-HR"/>
        </w:rPr>
      </w:pPr>
    </w:p>
    <w:p w:rsidR="00B42021" w:rsidP="00B42021" w:rsidRDefault="00B4202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Pr="00516F39" w:rsidR="00363CF6" w:rsidP="008D461A" w:rsidRDefault="00363CF6">
      <w:pPr>
        <w:pStyle w:val="Tijeloteksta2"/>
        <w:rPr>
          <w:sz w:val="24"/>
        </w:rPr>
      </w:pPr>
    </w:p>
    <w:p w:rsidRPr="00516F39" w:rsidR="001C0055" w:rsidP="008D461A" w:rsidRDefault="001C0055">
      <w:pPr>
        <w:pStyle w:val="Tijeloteksta2"/>
        <w:rPr>
          <w:sz w:val="24"/>
        </w:rPr>
      </w:pPr>
      <w:r w:rsidRPr="00516F39">
        <w:rPr>
          <w:sz w:val="24"/>
        </w:rPr>
        <w:t>Odluka će se donijeti u zakonskom roku.</w:t>
      </w:r>
    </w:p>
    <w:p w:rsidRPr="00516F39" w:rsidR="001C0055" w:rsidP="008D461A" w:rsidRDefault="001C0055">
      <w:pPr>
        <w:pStyle w:val="Tijeloteksta2"/>
        <w:rPr>
          <w:sz w:val="24"/>
        </w:rPr>
      </w:pPr>
    </w:p>
    <w:p w:rsidRPr="00516F39" w:rsidR="00260FA0" w:rsidP="008D461A" w:rsidRDefault="00777C3E">
      <w:pPr>
        <w:pStyle w:val="Tijeloteksta2"/>
        <w:rPr>
          <w:sz w:val="24"/>
        </w:rPr>
      </w:pPr>
      <w:r w:rsidRPr="00516F39">
        <w:rPr>
          <w:sz w:val="24"/>
        </w:rPr>
        <w:t xml:space="preserve">Dovršeno u </w:t>
      </w:r>
      <w:r w:rsidR="0079582C">
        <w:rPr>
          <w:sz w:val="24"/>
        </w:rPr>
        <w:t>11,29</w:t>
      </w:r>
    </w:p>
    <w:p w:rsidRPr="00516F39" w:rsidR="008A1E6B" w:rsidRDefault="008A1E6B">
      <w:pPr>
        <w:jc w:val="both"/>
        <w:rPr>
          <w:rFonts w:ascii="Arial" w:hAnsi="Arial" w:cs="Arial"/>
          <w:lang w:val="hr-HR"/>
        </w:rPr>
      </w:pPr>
    </w:p>
    <w:p w:rsidRPr="00516F39" w:rsidR="00D95E4C" w:rsidRDefault="00DF66D4">
      <w:pPr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 xml:space="preserve">ZAPISNIČAR </w:t>
      </w:r>
      <w:r w:rsidRPr="00516F39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ab/>
      </w:r>
      <w:r w:rsidRPr="00516F39" w:rsidR="006E2E41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 xml:space="preserve">SUDAC </w:t>
      </w:r>
      <w:r w:rsidRPr="00516F39">
        <w:rPr>
          <w:rFonts w:ascii="Arial" w:hAnsi="Arial" w:cs="Arial"/>
          <w:lang w:val="hr-HR"/>
        </w:rPr>
        <w:tab/>
      </w:r>
      <w:r w:rsidRPr="00516F39" w:rsidR="006E2E41">
        <w:rPr>
          <w:rFonts w:ascii="Arial" w:hAnsi="Arial" w:cs="Arial"/>
          <w:lang w:val="hr-HR"/>
        </w:rPr>
        <w:tab/>
      </w:r>
      <w:r w:rsidRPr="00516F39" w:rsidR="006E2E41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>STEČAJNI UPRAVITELJ</w:t>
      </w:r>
      <w:r w:rsidRPr="00516F39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ab/>
      </w:r>
    </w:p>
    <w:p w:rsidRPr="00516F39" w:rsidR="0081322D" w:rsidRDefault="0081322D">
      <w:pPr>
        <w:rPr>
          <w:rFonts w:ascii="Arial" w:hAnsi="Arial" w:cs="Arial"/>
          <w:lang w:val="hr-HR"/>
        </w:rPr>
      </w:pPr>
    </w:p>
    <w:p w:rsidRPr="00516F39" w:rsidR="006E2E41" w:rsidRDefault="006E2E41">
      <w:pPr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RAZLUČNI VJEROVNIK</w:t>
      </w:r>
    </w:p>
    <w:p w:rsidRPr="00516F39" w:rsidR="0005143A" w:rsidRDefault="0005143A">
      <w:pPr>
        <w:rPr>
          <w:rFonts w:ascii="Arial" w:hAnsi="Arial" w:cs="Arial"/>
          <w:lang w:val="hr-HR"/>
        </w:rPr>
      </w:pPr>
    </w:p>
    <w:sectPr w:rsidRPr="00516F39" w:rsidR="0005143A" w:rsidSect="001C5705">
      <w:headerReference w:type="default" r:id="rId10"/>
      <w:pgSz w:w="11906" w:h="16838"/>
      <w:pgMar w:top="1440" w:right="1106" w:bottom="1276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2002229924"/>
      <w:docPartObj>
        <w:docPartGallery w:val="Page Numbers (Top of Page)"/>
        <w:docPartUnique/>
      </w:docPartObj>
    </w:sdtPr>
    <w:sdtEndPr/>
    <w:sdtContent>
      <w:p w:rsidRPr="00B42021" w:rsidR="0005143A" w:rsidP="0005143A" w:rsidRDefault="0005143A">
        <w:pPr>
          <w:jc w:val="right"/>
          <w:rPr>
            <w:rFonts w:ascii="Arial" w:hAnsi="Arial" w:cs="Arial"/>
            <w:lang w:val="hr-HR"/>
          </w:rPr>
        </w:pPr>
        <w:r w:rsidRPr="00B42021">
          <w:rPr>
            <w:rFonts w:ascii="Arial" w:hAnsi="Arial" w:cs="Arial"/>
          </w:rPr>
          <w:fldChar w:fldCharType="begin"/>
        </w:r>
        <w:r w:rsidRPr="00B42021">
          <w:rPr>
            <w:rFonts w:ascii="Arial" w:hAnsi="Arial" w:cs="Arial"/>
          </w:rPr>
          <w:instrText>PAGE   \* MERGEFORMAT</w:instrText>
        </w:r>
        <w:r w:rsidRPr="00B42021">
          <w:rPr>
            <w:rFonts w:ascii="Arial" w:hAnsi="Arial" w:cs="Arial"/>
          </w:rPr>
          <w:fldChar w:fldCharType="separate"/>
        </w:r>
        <w:r w:rsidRPr="00FA34A2" w:rsidR="00FA34A2">
          <w:rPr>
            <w:rFonts w:ascii="Arial" w:hAnsi="Arial" w:cs="Arial"/>
            <w:noProof/>
            <w:lang w:val="hr-HR"/>
          </w:rPr>
          <w:t>2</w:t>
        </w:r>
        <w:r w:rsidRPr="00B42021">
          <w:rPr>
            <w:rFonts w:ascii="Arial" w:hAnsi="Arial" w:cs="Arial"/>
          </w:rPr>
          <w:fldChar w:fldCharType="end"/>
        </w:r>
        <w:r w:rsidRPr="00B42021">
          <w:rPr>
            <w:rFonts w:ascii="Arial" w:hAnsi="Arial" w:cs="Arial"/>
            <w:lang w:val="hr-HR"/>
          </w:rPr>
          <w:t xml:space="preserve"> </w:t>
        </w:r>
        <w:r w:rsidRPr="00B42021">
          <w:rPr>
            <w:rFonts w:ascii="Arial" w:hAnsi="Arial" w:cs="Arial"/>
            <w:lang w:val="hr-HR"/>
          </w:rPr>
          <w:tab/>
        </w:r>
        <w:r w:rsidRPr="00B42021">
          <w:rPr>
            <w:rFonts w:ascii="Arial" w:hAnsi="Arial" w:cs="Arial"/>
            <w:lang w:val="hr-HR"/>
          </w:rPr>
          <w:tab/>
        </w:r>
        <w:r w:rsidRPr="00B42021">
          <w:rPr>
            <w:rFonts w:ascii="Arial" w:hAnsi="Arial" w:cs="Arial"/>
            <w:lang w:val="hr-HR"/>
          </w:rPr>
          <w:tab/>
          <w:t>Posl. br. 1 St-</w:t>
        </w:r>
        <w:r w:rsidR="006460EF">
          <w:rPr>
            <w:rFonts w:ascii="Arial" w:hAnsi="Arial" w:cs="Arial"/>
            <w:lang w:val="hr-HR"/>
          </w:rPr>
          <w:t>448/21</w:t>
        </w:r>
        <w:r w:rsidRPr="00B42021" w:rsidR="00DD681E">
          <w:rPr>
            <w:rFonts w:ascii="Arial" w:hAnsi="Arial" w:cs="Arial"/>
            <w:lang w:val="hr-HR"/>
          </w:rPr>
          <w:t>-</w:t>
        </w:r>
        <w:r w:rsidR="008B5999">
          <w:rPr>
            <w:rFonts w:ascii="Arial" w:hAnsi="Arial" w:cs="Arial"/>
            <w:lang w:val="hr-HR"/>
          </w:rPr>
          <w:t>146</w:t>
        </w:r>
      </w:p>
      <w:p w:rsidR="0005143A" w:rsidRDefault="00FA34A2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73EEB"/>
    <w:multiLevelType w:val="hybridMultilevel"/>
    <w:tmpl w:val="F81E247A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9A20E5"/>
    <w:multiLevelType w:val="hybridMultilevel"/>
    <w:tmpl w:val="3FC4B2AC"/>
    <w:lvl w:ilvl="0" w:tplc="8B06D22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FD923EA"/>
    <w:multiLevelType w:val="hybridMultilevel"/>
    <w:tmpl w:val="E4A08938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537130"/>
    <w:multiLevelType w:val="hybridMultilevel"/>
    <w:tmpl w:val="1F6010E6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8"/>
  </w:num>
  <w:num w:numId="8">
    <w:abstractNumId w:val="6"/>
  </w:num>
  <w:num w:numId="9">
    <w:abstractNumId w:val="1"/>
  </w:num>
  <w:num w:numId="10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16631"/>
    <w:rsid w:val="0005143A"/>
    <w:rsid w:val="000D3E13"/>
    <w:rsid w:val="000D538B"/>
    <w:rsid w:val="000E0133"/>
    <w:rsid w:val="000E162C"/>
    <w:rsid w:val="00125C89"/>
    <w:rsid w:val="0018718D"/>
    <w:rsid w:val="001C0055"/>
    <w:rsid w:val="001C5705"/>
    <w:rsid w:val="001C6374"/>
    <w:rsid w:val="001E094E"/>
    <w:rsid w:val="001F6B53"/>
    <w:rsid w:val="002061CE"/>
    <w:rsid w:val="002306D8"/>
    <w:rsid w:val="002419C8"/>
    <w:rsid w:val="00245761"/>
    <w:rsid w:val="0025149D"/>
    <w:rsid w:val="00260FA0"/>
    <w:rsid w:val="0027384D"/>
    <w:rsid w:val="002A3B38"/>
    <w:rsid w:val="002E2E84"/>
    <w:rsid w:val="002F6D5B"/>
    <w:rsid w:val="002F74AE"/>
    <w:rsid w:val="0031377A"/>
    <w:rsid w:val="00336135"/>
    <w:rsid w:val="00340D66"/>
    <w:rsid w:val="00363CF6"/>
    <w:rsid w:val="00366994"/>
    <w:rsid w:val="00414243"/>
    <w:rsid w:val="004212E0"/>
    <w:rsid w:val="00421500"/>
    <w:rsid w:val="00462D70"/>
    <w:rsid w:val="004700B3"/>
    <w:rsid w:val="004D70E8"/>
    <w:rsid w:val="004F557F"/>
    <w:rsid w:val="00506CCB"/>
    <w:rsid w:val="00516F39"/>
    <w:rsid w:val="005262B6"/>
    <w:rsid w:val="00533842"/>
    <w:rsid w:val="00551B54"/>
    <w:rsid w:val="005831CC"/>
    <w:rsid w:val="005A58C3"/>
    <w:rsid w:val="005C037B"/>
    <w:rsid w:val="005C4387"/>
    <w:rsid w:val="005D4811"/>
    <w:rsid w:val="00601582"/>
    <w:rsid w:val="0063179B"/>
    <w:rsid w:val="006460EF"/>
    <w:rsid w:val="0065436B"/>
    <w:rsid w:val="00654A51"/>
    <w:rsid w:val="006A31BA"/>
    <w:rsid w:val="006C1605"/>
    <w:rsid w:val="006C4704"/>
    <w:rsid w:val="006C59C5"/>
    <w:rsid w:val="006E2E41"/>
    <w:rsid w:val="006F0E16"/>
    <w:rsid w:val="007107B0"/>
    <w:rsid w:val="00710C0C"/>
    <w:rsid w:val="0071309D"/>
    <w:rsid w:val="00733970"/>
    <w:rsid w:val="00734FEA"/>
    <w:rsid w:val="00736D68"/>
    <w:rsid w:val="0077118A"/>
    <w:rsid w:val="00777C3E"/>
    <w:rsid w:val="007843AB"/>
    <w:rsid w:val="0079582C"/>
    <w:rsid w:val="008075D5"/>
    <w:rsid w:val="0081322D"/>
    <w:rsid w:val="00827106"/>
    <w:rsid w:val="00836A4E"/>
    <w:rsid w:val="00874F33"/>
    <w:rsid w:val="0088643C"/>
    <w:rsid w:val="008A1B13"/>
    <w:rsid w:val="008A1E6B"/>
    <w:rsid w:val="008B0DF2"/>
    <w:rsid w:val="008B5999"/>
    <w:rsid w:val="008D461A"/>
    <w:rsid w:val="008F6893"/>
    <w:rsid w:val="00902335"/>
    <w:rsid w:val="00924D6B"/>
    <w:rsid w:val="009604E3"/>
    <w:rsid w:val="009A6B4F"/>
    <w:rsid w:val="009E6F27"/>
    <w:rsid w:val="00A421C1"/>
    <w:rsid w:val="00A836EB"/>
    <w:rsid w:val="00A844BA"/>
    <w:rsid w:val="00AA73C1"/>
    <w:rsid w:val="00AC4A78"/>
    <w:rsid w:val="00AD685D"/>
    <w:rsid w:val="00AF486D"/>
    <w:rsid w:val="00B0089C"/>
    <w:rsid w:val="00B0758B"/>
    <w:rsid w:val="00B10F59"/>
    <w:rsid w:val="00B42021"/>
    <w:rsid w:val="00B67107"/>
    <w:rsid w:val="00B729F3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17CD1"/>
    <w:rsid w:val="00D95E4C"/>
    <w:rsid w:val="00DD636A"/>
    <w:rsid w:val="00DD681E"/>
    <w:rsid w:val="00DF66D4"/>
    <w:rsid w:val="00E42C37"/>
    <w:rsid w:val="00EE01D1"/>
    <w:rsid w:val="00EF1A51"/>
    <w:rsid w:val="00F06509"/>
    <w:rsid w:val="00F1296B"/>
    <w:rsid w:val="00F24658"/>
    <w:rsid w:val="00F713F4"/>
    <w:rsid w:val="00FA34A2"/>
    <w:rsid w:val="00FA7E59"/>
    <w:rsid w:val="00FD6099"/>
    <w:rsid w:val="00FE196C"/>
    <w:rsid w:val="00FE3686"/>
    <w:rsid w:val="00FF3583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33970"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FA34A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A34A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A34A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A34A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A34A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3970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A34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4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4A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4A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4A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srpnja 2021.</izvorni_sadrzaj>
    <derivirana_varijabla naziv="DomainObject.StvarniPocetakDatum_1">21. srpnja 2021.</derivirana_varijabla>
  </DomainObject.StvarniPocetakDatum>
  <DomainObject.StvarniZavrsetakDatum>
    <izvorni_sadrzaj>21. srpnja 2021.</izvorni_sadrzaj>
    <derivirana_varijabla naziv="DomainObject.StvarniZavrsetakDatum_1">21. srpnja 2021.</derivirana_varijabla>
  </DomainObject.StvarniZavrsetakDatum>
  <DomainObject.PlaniraniZavrsetakDatum>
    <izvorni_sadrzaj>21. srpnja 2021.</izvorni_sadrzaj>
    <derivirana_varijabla naziv="DomainObject.PlaniraniZavrsetakDatum_1">21. srpnja 2021.</derivirana_varijabla>
  </DomainObject.PlaniraniZavrsetakDatum>
  <DomainObject.PlaniraniPocetakDatum>
    <izvorni_sadrzaj>21. srpnja 2021.</izvorni_sadrzaj>
    <derivirana_varijabla naziv="DomainObject.PlaniraniPocetakDatum_1">21. srpnja 2021.</derivirana_varijabla>
  </DomainObject.PlaniraniPocetakDatum>
  <DomainObject.StvarniPocetakVrijeme>
    <izvorni_sadrzaj>11:25</izvorni_sadrzaj>
    <derivirana_varijabla naziv="DomainObject.StvarniPocetakVrijeme_1">11:25</derivirana_varijabla>
  </DomainObject.StvarniPocetakVrijeme>
  <DomainObject.StvarniZavrsetakVrijeme>
    <izvorni_sadrzaj>11:29</izvorni_sadrzaj>
    <derivirana_varijabla naziv="DomainObject.StvarniZavrsetakVrijeme_1">11:29</derivirana_varijabla>
  </DomainObject.StvarniZavrsetakVrijeme>
  <DomainObject.PlaniraniZavrsetakVrijeme>
    <izvorni_sadrzaj>11:50</izvorni_sadrzaj>
    <derivirana_varijabla naziv="DomainObject.PlaniraniZavrsetakVrijeme_1">11:50</derivirana_varijabla>
  </DomainObject.PlaniraniZavrsetakVrijeme>
  <DomainObject.PlaniraniPocetakVrijeme>
    <izvorni_sadrzaj>11:20</izvorni_sadrzaj>
    <derivirana_varijabla naziv="DomainObject.PlaniraniPocetakVrijeme_1">11:20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srpnja 2021.</izvorni_sadrzaj>
    <derivirana_varijabla naziv="DomainObject.Zapisnik.DatumKreiranja_1">21.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St-448/2021-146</izvorni_sadrzaj>
    <derivirana_varijabla naziv="DomainObject.Zapisnik.Oznaka_1">St-448/2021-146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2021.</izvorni_sadrzaj>
    <derivirana_varijabla naziv="DomainObject.Predmet.DatumOsnivanja_1">1.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bio St-113/12 (naknadna)</izvorni_sadrzaj>
    <derivirana_varijabla naziv="DomainObject.Predmet.Opis_1">bio St-113/12 (naknadna)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St-448/2021</izvorni_sadrzaj>
    <derivirana_varijabla naziv="DomainObject.Predmet.OznakaBroj_1">St-448/2021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ZARA-METAL društvo s ograničenom odgovornošću za proizvodnju, trgovinu i poslovne usluge "u stečaju"</izvorni_sadrzaj>
    <derivirana_varijabla naziv="DomainObject.Predmet.StrankaFormated_1">  Stečajna masa iza ZARA-METAL društvo s ograničenom odgovornošću za proizvodnju, trgovinu i poslovne usluge "u stečaju"</derivirana_varijabla>
  </DomainObject.Predmet.StrankaFormated>
  <DomainObject.Predmet.StrankaFormatedOIB>
    <izvorni_sadrzaj>  Stečajna masa iza ZARA-METAL društvo s ograničenom odgovornošću za proizvodnju, trgovinu i poslovne usluge "u stečaju", OIB 12938961036</izvorni_sadrzaj>
    <derivirana_varijabla naziv="DomainObject.Predmet.StrankaFormatedOIB_1">  Stečajna masa iza ZARA-METAL društvo s ograničenom odgovornošću za proizvodnju, trgovinu i poslovne usluge "u stečaju", OIB 12938961036</derivirana_varijabla>
  </DomainObject.Predmet.StrankaFormatedOIB>
  <DomainObject.Predmet.StrankaFormatedWithAdress>
    <izvorni_sadrzaj> Stečajna masa iza ZARA-METAL društvo s ograničenom odgovornošću za proizvodnju, trgovinu i poslovne usluge "u stečaju", Ivana Gundulića 4D, 23000 Zadar</izvorni_sadrzaj>
    <derivirana_varijabla naziv="DomainObject.Predmet.StrankaFormatedWithAdress_1"> Stečajna masa iza ZARA-METAL društvo s ograničenom odgovornošću za proizvodnju, trgovinu i poslovne usluge "u stečaju", Ivana Gundulića 4D, 23000 Zadar</derivirana_varijabla>
  </DomainObject.Predmet.StrankaFormatedWithAdress>
  <DomainObject.Predmet.StrankaFormatedWithAdressOIB>
    <izvorni_sadrzaj> Stečajna masa iza ZARA-METAL društvo s ograničenom odgovornošću za proizvodnju, trgovinu i poslovne usluge "u stečaju", OIB 12938961036, Ivana Gundulića 4D, 23000 Zadar</izvorni_sadrzaj>
    <derivirana_varijabla naziv="DomainObject.Predmet.StrankaFormatedWithAdressOIB_1"> Stečajna masa iza ZARA-METAL društvo s ograničenom odgovornošću za proizvodnju, trgovinu i poslovne usluge "u stečaju", OIB 12938961036, Ivana Gundulića 4D, 23000 Zadar</derivirana_varijabla>
  </DomainObject.Predmet.StrankaFormatedWithAdressOIB>
  <DomainObject.Predmet.StrankaWithAdress>
    <izvorni_sadrzaj>Stečajna masa iza ZARA-METAL društvo s ograničenom odgovornošću za proizvodnju, trgovinu i poslovne usluge "u stečaju" Ivana Gundulića 4D,23000 Zadar</izvorni_sadrzaj>
    <derivirana_varijabla naziv="DomainObject.Predmet.StrankaWithAdress_1">Stečajna masa iza ZARA-METAL društvo s ograničenom odgovornošću za proizvodnju, trgovinu i poslovne usluge "u stečaju" Ivana Gundulića 4D,23000 Zadar</derivirana_varijabla>
  </DomainObject.Predmet.StrankaWithAdress>
  <DomainObject.Predmet.StrankaWithAdressOIB>
    <izvorni_sadrzaj>Stečajna masa iza ZARA-METAL društvo s ograničenom odgovornošću za proizvodnju, trgovinu i poslovne usluge "u stečaju", OIB 12938961036, Ivana Gundulića 4D,23000 Zadar</izvorni_sadrzaj>
    <derivirana_varijabla naziv="DomainObject.Predmet.StrankaWithAdressOIB_1">Stečajna masa iza ZARA-METAL društvo s ograničenom odgovornošću za proizvodnju, trgovinu i poslovne usluge "u stečaju", OIB 12938961036, Ivana Gundulića 4D,23000 Zadar</derivirana_varijabla>
  </DomainObject.Predmet.StrankaWithAdressOIB>
  <DomainObject.Predmet.StrankaNazivFormated>
    <izvorni_sadrzaj>Stečajna masa iza ZARA-METAL društvo s ograničenom odgovornošću za proizvodnju, trgovinu i poslovne usluge "u stečaju"</izvorni_sadrzaj>
    <derivirana_varijabla naziv="DomainObject.Predmet.StrankaNazivFormated_1">Stečajna masa iza ZARA-METAL društvo s ograničenom odgovornošću za proizvodnju, trgovinu i poslovne usluge "u stečaju"</derivirana_varijabla>
  </DomainObject.Predmet.StrankaNazivFormated>
  <DomainObject.Predmet.StrankaNazivFormatedOIB>
    <izvorni_sadrzaj>Stečajna masa iza ZARA-METAL društvo s ograničenom odgovornošću za proizvodnju, trgovinu i poslovne usluge "u stečaju", OIB 12938961036</izvorni_sadrzaj>
    <derivirana_varijabla naziv="DomainObject.Predmet.StrankaNazivFormatedOIB_1">Stečajna masa iza ZARA-METAL društvo s ograničenom odgovornošću za proizvodnju, trgovinu i poslovne usluge "u stečaju", OIB 12938961036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Stečajna masa iza ZARA-METAL društvo s ograničenom odgovornošću za proizvodnju, trgovinu i poslovne usluge "u stečaju"</item>
    </izvorni_sadrzaj>
    <derivirana_varijabla naziv="DomainObject.Predmet.StrankaListFormated_1">
      <item>Stečajna masa iza ZARA-METAL društvo s ograničenom odgovornošću za proizvodnju, trgovinu i poslovne usluge "u stečaju"</item>
    </derivirana_varijabla>
  </DomainObject.Predmet.StrankaListFormated>
  <DomainObject.Predmet.StrankaListFormatedOIB>
    <izvorni_sadrzaj>
      <item>Stečajna masa iza ZARA-METAL društvo s ograničenom odgovornošću za proizvodnju, trgovinu i poslovne usluge "u stečaju", OIB 12938961036</item>
    </izvorni_sadrzaj>
    <derivirana_varijabla naziv="DomainObject.Predmet.StrankaListFormatedOIB_1">
      <item>Stečajna masa iza ZARA-METAL društvo s ograničenom odgovornošću za proizvodnju, trgovinu i poslovne usluge "u stečaju", OIB 12938961036</item>
    </derivirana_varijabla>
  </DomainObject.Predmet.StrankaListFormatedOIB>
  <DomainObject.Predmet.StrankaListFormatedWithAdress>
    <izvorni_sadrzaj>
      <item>Stečajna masa iza ZARA-METAL društvo s ograničenom odgovornošću za proizvodnju, trgovinu i poslovne usluge "u stečaju", Ivana Gundulića 4D, 23000 Zadar</item>
    </izvorni_sadrzaj>
    <derivirana_varijabla naziv="DomainObject.Predmet.StrankaListFormatedWithAdress_1">
      <item>Stečajna masa iza ZARA-METAL društvo s ograničenom odgovornošću za proizvodnju, trgovinu i poslovne usluge "u stečaju", Ivana Gundulića 4D, 23000 Zadar</item>
    </derivirana_varijabla>
  </DomainObject.Predmet.StrankaListFormatedWithAdress>
  <DomainObject.Predmet.StrankaListFormatedWithAdressOIB>
    <izvorni_sadrzaj>
      <item>Stečajna masa iza ZARA-METAL društvo s ograničenom odgovornošću za proizvodnju, trgovinu i poslovne usluge "u stečaju", OIB 12938961036, Ivana Gundulića 4D, 23000 Zadar</item>
    </izvorni_sadrzaj>
    <derivirana_varijabla naziv="DomainObject.Predmet.StrankaListFormatedWithAdressOIB_1">
      <item>Stečajna masa iza ZARA-METAL društvo s ograničenom odgovornošću za proizvodnju, trgovinu i poslovne usluge "u stečaju", OIB 12938961036, Ivana Gundulića 4D, 23000 Zadar</item>
    </derivirana_varijabla>
  </DomainObject.Predmet.StrankaListFormatedWithAdressOIB>
  <DomainObject.Predmet.StrankaListNazivFormated>
    <izvorni_sadrzaj>
      <item>Stečajna masa iza ZARA-METAL društvo s ograničenom odgovornošću za proizvodnju, trgovinu i poslovne usluge "u stečaju"</item>
    </izvorni_sadrzaj>
    <derivirana_varijabla naziv="DomainObject.Predmet.StrankaListNazivFormated_1">
      <item>Stečajna masa iza ZARA-METAL društvo s ograničenom odgovornošću za proizvodnju, trgovinu i poslovne usluge "u stečaju"</item>
    </derivirana_varijabla>
  </DomainObject.Predmet.StrankaListNazivFormated>
  <DomainObject.Predmet.StrankaListNazivFormatedOIB>
    <izvorni_sadrzaj>
      <item>Stečajna masa iza ZARA-METAL društvo s ograničenom odgovornošću za proizvodnju, trgovinu i poslovne usluge "u stečaju", OIB 12938961036</item>
    </izvorni_sadrzaj>
    <derivirana_varijabla naziv="DomainObject.Predmet.StrankaListNazivFormatedOIB_1">
      <item>Stečajna masa iza ZARA-METAL društvo s ograničenom odgovornošću za proizvodnju, trgovinu i poslovne usluge "u stečaju", OIB 12938961036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srpnja 2021.</izvorni_sadrzaj>
    <derivirana_varijabla naziv="DomainObject.Datum_1">21. srpnja 2021.</derivirana_varijabla>
  </DomainObject.Datum>
  <DomainObject.PoslovniBrojDokumenta>
    <izvorni_sadrzaj>St-448/2021-146</izvorni_sadrzaj>
    <derivirana_varijabla naziv="DomainObject.PoslovniBrojDokumenta_1">St-448/2021-146</derivirana_varijabla>
  </DomainObject.PoslovniBrojDokumenta>
  <DomainObject.Predmet.StrankaIDrugi>
    <izvorni_sadrzaj>Stečajna masa iza ZARA-METAL društvo s ograničenom odgovornošću za proizvodnju, trgovinu i poslovne usluge "u stečaju"</izvorni_sadrzaj>
    <derivirana_varijabla naziv="DomainObject.Predmet.StrankaIDrugi_1">Stečajna masa iza ZARA-METAL društvo s ograničenom odgovornošću za proizvodnju, trgovinu i poslovne usluge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ZARA-METAL društvo s ograničenom odgovornošću za proizvodnju, trgovinu i poslovne usluge "u stečaju", OIB 12938961036, Ivana Gundulića 4D, 23000 Zadar</izvorni_sadrzaj>
    <derivirana_varijabla naziv="DomainObject.Predmet.StrankaIDrugiAdressOIB_1">Stečajna masa iza ZARA-METAL društvo s ograničenom odgovornošću za proizvodnju, trgovinu i poslovne usluge "u stečaju", OIB 12938961036, Ivana Gundulića 4D,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ZARA-METAL društvo s ograničenom odgovornošću za proizvodnju, trgovinu i poslovne usluge "u stečaju"</item>
    </izvorni_sadrzaj>
    <derivirana_varijabla naziv="DomainObject.Predmet.SudioniciListNaziv_1">
      <item>Stečajna masa iza ZARA-METAL društvo s ograničenom odgovornošću za proizvodnju, trgovinu i poslovne usluge "u stečaju"</item>
    </derivirana_varijabla>
  </DomainObject.Predmet.SudioniciListNaziv>
  <DomainObject.Predmet.SudioniciListAdressOIB>
    <izvorni_sadrzaj>
      <item>Stečajna masa iza ZARA-METAL društvo s ograničenom odgovornošću za proizvodnju, trgovinu i poslovne usluge "u stečaju", OIB 12938961036, Ivana Gundulića 4D,23000 Zadar</item>
    </izvorni_sadrzaj>
    <derivirana_varijabla naziv="DomainObject.Predmet.SudioniciListAdressOIB_1">
      <item>Stečajna masa iza ZARA-METAL društvo s ograničenom odgovornošću za proizvodnju, trgovinu i poslovne usluge "u stečaju", OIB 12938961036, Ivana Gundulića 4D,23000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12938961036</item>
    </izvorni_sadrzaj>
    <derivirana_varijabla naziv="DomainObject.Predmet.SudioniciListNazivOIB_1">
      <item>, OIB 12938961036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srpnja 2021.</izvorni_sadrzaj>
    <derivirana_varijabla naziv="DomainObject.Predmet.DatumPocetkaProcesa_1">1.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E2E735-8DCC-4747-8C91-CC7CE9D643D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287</properties:Words>
  <properties:Characters>1539</properties:Characters>
  <properties:Lines>58</properties:Lines>
  <properties:Paragraphs>24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2021-07-20T12:20:00Z</dcterms:created>
  <dc:creator>Ardena Bajlo</dc:creator>
  <cp:lastModifiedBy>Ante Rubelj</cp:lastModifiedBy>
  <cp:lastPrinted>2020-11-25T07:32:00Z</cp:lastPrinted>
  <dcterms:modified xmlns:xsi="http://www.w3.org/2001/XMLSchema-instance" xsi:type="dcterms:W3CDTF">2021-07-21T12:20:00Z</dcterms:modified>
  <cp:revision>8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St-448/2021-146 / Zapisnik - Ročište za diobu kupovnine (st-448-21-- -- dioba kupovnine-nekretnine- ZARA METAL.docx)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